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87" w:rsidRDefault="006F4C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6F4C96" w:rsidRPr="006F4C96" w:rsidRDefault="006F4C96" w:rsidP="006F4C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C96">
        <w:rPr>
          <w:rFonts w:ascii="Times New Roman" w:hAnsi="Times New Roman" w:cs="Times New Roman"/>
          <w:sz w:val="24"/>
          <w:szCs w:val="24"/>
        </w:rPr>
        <w:t xml:space="preserve">Analysis and comparison of </w:t>
      </w:r>
      <w:r>
        <w:rPr>
          <w:rFonts w:ascii="Times New Roman" w:hAnsi="Times New Roman" w:cs="Times New Roman"/>
          <w:sz w:val="24"/>
          <w:szCs w:val="24"/>
        </w:rPr>
        <w:t>propertie</w:t>
      </w:r>
      <w:r w:rsidRPr="006F4C96">
        <w:rPr>
          <w:rFonts w:ascii="Times New Roman" w:hAnsi="Times New Roman" w:cs="Times New Roman"/>
          <w:sz w:val="24"/>
          <w:szCs w:val="24"/>
        </w:rPr>
        <w:t>s of</w:t>
      </w:r>
      <w:r>
        <w:rPr>
          <w:rFonts w:ascii="Times New Roman" w:hAnsi="Times New Roman" w:cs="Times New Roman"/>
          <w:sz w:val="24"/>
          <w:szCs w:val="24"/>
        </w:rPr>
        <w:t xml:space="preserve"> various</w:t>
      </w:r>
      <w:r w:rsidRPr="006F4C96">
        <w:rPr>
          <w:rFonts w:ascii="Times New Roman" w:hAnsi="Times New Roman" w:cs="Times New Roman"/>
          <w:sz w:val="24"/>
          <w:szCs w:val="24"/>
        </w:rPr>
        <w:t xml:space="preserve"> clayey soils is accomplished with and without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C96">
        <w:rPr>
          <w:rFonts w:ascii="Times New Roman" w:hAnsi="Times New Roman" w:cs="Times New Roman"/>
          <w:sz w:val="24"/>
          <w:szCs w:val="24"/>
        </w:rPr>
        <w:t>reinforcement. Jute geo-text</w:t>
      </w:r>
      <w:r>
        <w:rPr>
          <w:rFonts w:ascii="Times New Roman" w:hAnsi="Times New Roman" w:cs="Times New Roman"/>
          <w:sz w:val="24"/>
          <w:szCs w:val="24"/>
        </w:rPr>
        <w:t xml:space="preserve">ile (grade TD-5) became used as </w:t>
      </w:r>
      <w:r w:rsidRPr="006F4C96">
        <w:rPr>
          <w:rFonts w:ascii="Times New Roman" w:hAnsi="Times New Roman" w:cs="Times New Roman"/>
          <w:sz w:val="24"/>
          <w:szCs w:val="24"/>
        </w:rPr>
        <w:t xml:space="preserve">reinforcing </w:t>
      </w:r>
      <w:r>
        <w:rPr>
          <w:rFonts w:ascii="Times New Roman" w:hAnsi="Times New Roman" w:cs="Times New Roman"/>
          <w:sz w:val="24"/>
          <w:szCs w:val="24"/>
        </w:rPr>
        <w:t>material</w:t>
      </w:r>
      <w:r w:rsidRPr="006F4C96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o stabilize both peat and black </w:t>
      </w:r>
      <w:r w:rsidRPr="006F4C96">
        <w:rPr>
          <w:rFonts w:ascii="Times New Roman" w:hAnsi="Times New Roman" w:cs="Times New Roman"/>
          <w:sz w:val="24"/>
          <w:szCs w:val="24"/>
        </w:rPr>
        <w:t>cotton soil. Almost all t</w:t>
      </w:r>
      <w:r>
        <w:rPr>
          <w:rFonts w:ascii="Times New Roman" w:hAnsi="Times New Roman" w:cs="Times New Roman"/>
          <w:sz w:val="24"/>
          <w:szCs w:val="24"/>
        </w:rPr>
        <w:t>he standard laboratory tests as well</w:t>
      </w:r>
      <w:r w:rsidRPr="006F4C96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field tests</w:t>
      </w:r>
      <w:r w:rsidRPr="006F4C96">
        <w:rPr>
          <w:rFonts w:ascii="Times New Roman" w:hAnsi="Times New Roman" w:cs="Times New Roman"/>
          <w:sz w:val="24"/>
          <w:szCs w:val="24"/>
        </w:rPr>
        <w:t xml:space="preserve"> have been carr</w:t>
      </w:r>
      <w:r>
        <w:rPr>
          <w:rFonts w:ascii="Times New Roman" w:hAnsi="Times New Roman" w:cs="Times New Roman"/>
          <w:sz w:val="24"/>
          <w:szCs w:val="24"/>
        </w:rPr>
        <w:t xml:space="preserve">ied out. Finally study of the </w:t>
      </w:r>
      <w:r w:rsidRPr="006F4C96">
        <w:rPr>
          <w:rFonts w:ascii="Times New Roman" w:hAnsi="Times New Roman" w:cs="Times New Roman"/>
          <w:sz w:val="24"/>
          <w:szCs w:val="24"/>
        </w:rPr>
        <w:t>contribution of jute geo-text</w:t>
      </w:r>
      <w:r>
        <w:rPr>
          <w:rFonts w:ascii="Times New Roman" w:hAnsi="Times New Roman" w:cs="Times New Roman"/>
          <w:sz w:val="24"/>
          <w:szCs w:val="24"/>
        </w:rPr>
        <w:t xml:space="preserve">ile at the properties of clayey </w:t>
      </w:r>
      <w:r w:rsidRPr="006F4C96">
        <w:rPr>
          <w:rFonts w:ascii="Times New Roman" w:hAnsi="Times New Roman" w:cs="Times New Roman"/>
          <w:sz w:val="24"/>
          <w:szCs w:val="24"/>
        </w:rPr>
        <w:t>soils and its feasibilit</w:t>
      </w:r>
      <w:r>
        <w:rPr>
          <w:rFonts w:ascii="Times New Roman" w:hAnsi="Times New Roman" w:cs="Times New Roman"/>
          <w:sz w:val="24"/>
          <w:szCs w:val="24"/>
        </w:rPr>
        <w:t>y for various civil engineering installations</w:t>
      </w:r>
      <w:r w:rsidRPr="006F4C96">
        <w:rPr>
          <w:rFonts w:ascii="Times New Roman" w:hAnsi="Times New Roman" w:cs="Times New Roman"/>
          <w:sz w:val="24"/>
          <w:szCs w:val="24"/>
        </w:rPr>
        <w:t xml:space="preserve"> is evaluated.</w:t>
      </w:r>
      <w:r>
        <w:rPr>
          <w:rFonts w:ascii="Times New Roman" w:hAnsi="Times New Roman" w:cs="Times New Roman"/>
          <w:sz w:val="24"/>
          <w:szCs w:val="24"/>
        </w:rPr>
        <w:t xml:space="preserve"> The results show the increment </w:t>
      </w:r>
      <w:r w:rsidRPr="006F4C96">
        <w:rPr>
          <w:rFonts w:ascii="Times New Roman" w:hAnsi="Times New Roman" w:cs="Times New Roman"/>
          <w:sz w:val="24"/>
          <w:szCs w:val="24"/>
        </w:rPr>
        <w:t xml:space="preserve">of soil </w:t>
      </w:r>
      <w:r>
        <w:rPr>
          <w:rFonts w:ascii="Times New Roman" w:hAnsi="Times New Roman" w:cs="Times New Roman"/>
          <w:sz w:val="24"/>
          <w:szCs w:val="24"/>
        </w:rPr>
        <w:t>properties</w:t>
      </w:r>
      <w:r w:rsidRPr="006F4C96">
        <w:rPr>
          <w:rFonts w:ascii="Times New Roman" w:hAnsi="Times New Roman" w:cs="Times New Roman"/>
          <w:sz w:val="24"/>
          <w:szCs w:val="24"/>
        </w:rPr>
        <w:t xml:space="preserve"> like she</w:t>
      </w:r>
      <w:r>
        <w:rPr>
          <w:rFonts w:ascii="Times New Roman" w:hAnsi="Times New Roman" w:cs="Times New Roman"/>
          <w:sz w:val="24"/>
          <w:szCs w:val="24"/>
        </w:rPr>
        <w:t xml:space="preserve">ar strength, dry density and </w:t>
      </w:r>
      <w:r w:rsidRPr="006F4C96">
        <w:rPr>
          <w:rFonts w:ascii="Times New Roman" w:hAnsi="Times New Roman" w:cs="Times New Roman"/>
          <w:sz w:val="24"/>
          <w:szCs w:val="24"/>
        </w:rPr>
        <w:t>CBR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C96">
        <w:rPr>
          <w:rFonts w:ascii="Times New Roman" w:hAnsi="Times New Roman" w:cs="Times New Roman"/>
          <w:sz w:val="24"/>
          <w:szCs w:val="24"/>
        </w:rPr>
        <w:t>(California Bearin</w:t>
      </w:r>
      <w:r>
        <w:rPr>
          <w:rFonts w:ascii="Times New Roman" w:hAnsi="Times New Roman" w:cs="Times New Roman"/>
          <w:sz w:val="24"/>
          <w:szCs w:val="24"/>
        </w:rPr>
        <w:t xml:space="preserve">g ratio) while permeability and settlement decreased on introduction of jute geo-textile, </w:t>
      </w:r>
      <w:r w:rsidRPr="006F4C96">
        <w:rPr>
          <w:rFonts w:ascii="Times New Roman" w:hAnsi="Times New Roman" w:cs="Times New Roman"/>
          <w:sz w:val="24"/>
          <w:szCs w:val="24"/>
        </w:rPr>
        <w:t>indicating sizeable improvement within the engineering</w:t>
      </w:r>
      <w:r>
        <w:rPr>
          <w:rFonts w:ascii="Times New Roman" w:hAnsi="Times New Roman" w:cs="Times New Roman"/>
          <w:sz w:val="24"/>
          <w:szCs w:val="24"/>
        </w:rPr>
        <w:t xml:space="preserve"> behaviour. </w:t>
      </w:r>
    </w:p>
    <w:sectPr w:rsidR="006F4C96" w:rsidRPr="006F4C96" w:rsidSect="004F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4C96"/>
    <w:rsid w:val="00085179"/>
    <w:rsid w:val="0013516D"/>
    <w:rsid w:val="002031A2"/>
    <w:rsid w:val="00311DC0"/>
    <w:rsid w:val="003A719C"/>
    <w:rsid w:val="003D2490"/>
    <w:rsid w:val="00404811"/>
    <w:rsid w:val="004142AA"/>
    <w:rsid w:val="004F3ADF"/>
    <w:rsid w:val="004F7787"/>
    <w:rsid w:val="006B5629"/>
    <w:rsid w:val="006F4C96"/>
    <w:rsid w:val="00713857"/>
    <w:rsid w:val="00720D13"/>
    <w:rsid w:val="007D07E7"/>
    <w:rsid w:val="009E5C2C"/>
    <w:rsid w:val="00A43784"/>
    <w:rsid w:val="00A82E45"/>
    <w:rsid w:val="00AB05C3"/>
    <w:rsid w:val="00B65E6A"/>
    <w:rsid w:val="00BC7739"/>
    <w:rsid w:val="00BF1329"/>
    <w:rsid w:val="00C957FA"/>
    <w:rsid w:val="00EB03C4"/>
    <w:rsid w:val="00F70C1B"/>
    <w:rsid w:val="00F9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</cp:lastModifiedBy>
  <cp:revision>1</cp:revision>
  <dcterms:created xsi:type="dcterms:W3CDTF">2017-02-18T06:25:00Z</dcterms:created>
  <dcterms:modified xsi:type="dcterms:W3CDTF">2017-02-18T06:35:00Z</dcterms:modified>
</cp:coreProperties>
</file>